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9E68" w14:textId="77777777" w:rsidR="00076C93" w:rsidRPr="009C47C8" w:rsidRDefault="00076C93" w:rsidP="00076C93">
      <w:pPr>
        <w:spacing w:line="300" w:lineRule="exact"/>
        <w:rPr>
          <w:sz w:val="22"/>
        </w:rPr>
      </w:pPr>
      <w:r w:rsidRPr="009C47C8">
        <w:rPr>
          <w:rFonts w:hint="eastAsia"/>
          <w:sz w:val="22"/>
        </w:rPr>
        <w:t>別記様式第８号（第９条関係）</w:t>
      </w:r>
    </w:p>
    <w:p w14:paraId="53CCBF37" w14:textId="77777777" w:rsidR="00076C93" w:rsidRPr="009C47C8" w:rsidRDefault="00076C93" w:rsidP="00076C93">
      <w:pPr>
        <w:spacing w:line="300" w:lineRule="exact"/>
      </w:pPr>
    </w:p>
    <w:p w14:paraId="70D08D19" w14:textId="77777777" w:rsidR="008F156D" w:rsidRPr="009C47C8" w:rsidRDefault="009540AD" w:rsidP="009540AD">
      <w:pPr>
        <w:jc w:val="center"/>
      </w:pPr>
      <w:r w:rsidRPr="009C47C8">
        <w:rPr>
          <w:rFonts w:hint="eastAsia"/>
        </w:rPr>
        <w:t>府中市インターンシップ推進事業に係る収入支出決算書</w:t>
      </w:r>
    </w:p>
    <w:p w14:paraId="0BC1FC69" w14:textId="77777777" w:rsidR="009540AD" w:rsidRPr="009C47C8" w:rsidRDefault="009540AD" w:rsidP="009540AD">
      <w:pPr>
        <w:jc w:val="center"/>
        <w:rPr>
          <w:rFonts w:ascii="Century" w:hAnsi="Century"/>
        </w:rPr>
      </w:pPr>
    </w:p>
    <w:p w14:paraId="2BFCF33B" w14:textId="77777777" w:rsidR="00FC4270" w:rsidRPr="009C47C8" w:rsidRDefault="008F156D" w:rsidP="009540AD">
      <w:pPr>
        <w:jc w:val="right"/>
        <w:rPr>
          <w:rFonts w:ascii="Century" w:hAnsi="Century"/>
        </w:rPr>
      </w:pPr>
      <w:r w:rsidRPr="009C47C8">
        <w:rPr>
          <w:rFonts w:ascii="Century" w:hAnsi="Century" w:hint="eastAsia"/>
        </w:rPr>
        <w:t>年　　月　　日</w:t>
      </w:r>
    </w:p>
    <w:p w14:paraId="220BE2EC" w14:textId="77777777" w:rsidR="008F156D" w:rsidRPr="009C47C8" w:rsidRDefault="008F156D" w:rsidP="008F156D">
      <w:pPr>
        <w:rPr>
          <w:rFonts w:ascii="Century" w:hAnsi="Century"/>
        </w:rPr>
      </w:pPr>
    </w:p>
    <w:p w14:paraId="3D0D2BF6" w14:textId="77777777" w:rsidR="009540AD" w:rsidRPr="009C47C8" w:rsidRDefault="009540AD" w:rsidP="009540AD">
      <w:pPr>
        <w:ind w:firstLineChars="100" w:firstLine="260"/>
      </w:pPr>
      <w:r w:rsidRPr="009C47C8">
        <w:rPr>
          <w:rFonts w:hint="eastAsia"/>
        </w:rPr>
        <w:t>府中市インターンシップ推進事業が完了しましたので、府中市インターンシップ推進事業補助金交付要綱第９条の規定により、その収支決算を報告します。</w:t>
      </w:r>
    </w:p>
    <w:p w14:paraId="3D5C46FF" w14:textId="77777777" w:rsidR="008F156D" w:rsidRPr="009C47C8" w:rsidRDefault="008F156D" w:rsidP="003A6DB5">
      <w:bookmarkStart w:id="0" w:name="OLE_LINK1"/>
      <w:bookmarkStart w:id="1" w:name="OLE_LINK2"/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39"/>
        <w:gridCol w:w="1595"/>
        <w:gridCol w:w="3060"/>
        <w:gridCol w:w="1574"/>
      </w:tblGrid>
      <w:tr w:rsidR="009C47C8" w:rsidRPr="009C47C8" w14:paraId="187FB97A" w14:textId="77777777" w:rsidTr="00DC663A">
        <w:trPr>
          <w:cantSplit/>
        </w:trPr>
        <w:tc>
          <w:tcPr>
            <w:tcW w:w="4634" w:type="dxa"/>
            <w:gridSpan w:val="2"/>
          </w:tcPr>
          <w:p w14:paraId="181C7B2F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収入の部</w:t>
            </w:r>
          </w:p>
        </w:tc>
        <w:tc>
          <w:tcPr>
            <w:tcW w:w="4634" w:type="dxa"/>
            <w:gridSpan w:val="2"/>
          </w:tcPr>
          <w:p w14:paraId="17AE65AF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支出の部</w:t>
            </w:r>
          </w:p>
        </w:tc>
      </w:tr>
      <w:tr w:rsidR="009C47C8" w:rsidRPr="009C47C8" w14:paraId="6DE2E4AF" w14:textId="77777777" w:rsidTr="00DC663A">
        <w:tc>
          <w:tcPr>
            <w:tcW w:w="3039" w:type="dxa"/>
          </w:tcPr>
          <w:p w14:paraId="76FB3B0F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項目</w:t>
            </w:r>
          </w:p>
        </w:tc>
        <w:tc>
          <w:tcPr>
            <w:tcW w:w="1595" w:type="dxa"/>
          </w:tcPr>
          <w:p w14:paraId="1F15A211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金額</w:t>
            </w:r>
          </w:p>
        </w:tc>
        <w:tc>
          <w:tcPr>
            <w:tcW w:w="3060" w:type="dxa"/>
          </w:tcPr>
          <w:p w14:paraId="1BF72425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項目</w:t>
            </w:r>
          </w:p>
        </w:tc>
        <w:tc>
          <w:tcPr>
            <w:tcW w:w="1574" w:type="dxa"/>
          </w:tcPr>
          <w:p w14:paraId="73325B3B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金額</w:t>
            </w:r>
          </w:p>
        </w:tc>
      </w:tr>
      <w:tr w:rsidR="009C47C8" w:rsidRPr="009C47C8" w14:paraId="0F1F89EA" w14:textId="77777777" w:rsidTr="00DC663A">
        <w:tc>
          <w:tcPr>
            <w:tcW w:w="3039" w:type="dxa"/>
            <w:vAlign w:val="center"/>
          </w:tcPr>
          <w:p w14:paraId="346C1053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30BB18A5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14AD3947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547B0945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066D24AE" w14:textId="77777777" w:rsidTr="00DC663A">
        <w:tc>
          <w:tcPr>
            <w:tcW w:w="3039" w:type="dxa"/>
            <w:vAlign w:val="center"/>
          </w:tcPr>
          <w:p w14:paraId="47FA946C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731CD8D6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34B76F45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7C3488B3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321A2287" w14:textId="77777777" w:rsidTr="00DC663A">
        <w:tc>
          <w:tcPr>
            <w:tcW w:w="3039" w:type="dxa"/>
            <w:vAlign w:val="center"/>
          </w:tcPr>
          <w:p w14:paraId="2424DF2F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3592DBDA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5E090280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1AB1CD35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37098924" w14:textId="77777777" w:rsidTr="00DC663A">
        <w:tc>
          <w:tcPr>
            <w:tcW w:w="3039" w:type="dxa"/>
            <w:vAlign w:val="center"/>
          </w:tcPr>
          <w:p w14:paraId="2FAB5854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5B686CB3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501EF53B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4EB2A8FB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54703DEE" w14:textId="77777777" w:rsidTr="00DC663A">
        <w:tc>
          <w:tcPr>
            <w:tcW w:w="3039" w:type="dxa"/>
            <w:vAlign w:val="center"/>
          </w:tcPr>
          <w:p w14:paraId="03DEE966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19AC8DD4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0BC9B218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53C1FF69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43057004" w14:textId="77777777" w:rsidTr="00DC663A">
        <w:tc>
          <w:tcPr>
            <w:tcW w:w="3039" w:type="dxa"/>
            <w:vAlign w:val="center"/>
          </w:tcPr>
          <w:p w14:paraId="7104A4AE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5A2EA384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4A43E5FB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29DA9EA9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64AE7D86" w14:textId="77777777" w:rsidTr="00DC663A">
        <w:tc>
          <w:tcPr>
            <w:tcW w:w="3039" w:type="dxa"/>
            <w:vAlign w:val="center"/>
          </w:tcPr>
          <w:p w14:paraId="42A73341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23660A60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1CA8BC79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10533F42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7C0C196E" w14:textId="77777777" w:rsidTr="00DC663A">
        <w:tc>
          <w:tcPr>
            <w:tcW w:w="3039" w:type="dxa"/>
            <w:vAlign w:val="center"/>
          </w:tcPr>
          <w:p w14:paraId="15126083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7D0D4B77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0215182F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7E4D719A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14B37991" w14:textId="77777777" w:rsidTr="00DC663A">
        <w:tc>
          <w:tcPr>
            <w:tcW w:w="3039" w:type="dxa"/>
            <w:vAlign w:val="center"/>
          </w:tcPr>
          <w:p w14:paraId="773884DF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4E4E5F37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2FA792BB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4AB4C9EE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5BD9BAF0" w14:textId="77777777" w:rsidTr="00DC663A">
        <w:tc>
          <w:tcPr>
            <w:tcW w:w="3039" w:type="dxa"/>
            <w:vAlign w:val="center"/>
          </w:tcPr>
          <w:p w14:paraId="444B7BCE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1ED9564B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12D04787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5B54B612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2E33AF22" w14:textId="77777777" w:rsidTr="00DC663A">
        <w:tc>
          <w:tcPr>
            <w:tcW w:w="3039" w:type="dxa"/>
            <w:vAlign w:val="center"/>
          </w:tcPr>
          <w:p w14:paraId="4AE56054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5CAD59DE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015D944F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7E0F5B6F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00F27C2D" w14:textId="77777777" w:rsidTr="00DC663A">
        <w:tc>
          <w:tcPr>
            <w:tcW w:w="3039" w:type="dxa"/>
            <w:vAlign w:val="center"/>
          </w:tcPr>
          <w:p w14:paraId="0FD26978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1624EA53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213E41CE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6C6F3288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7728783B" w14:textId="77777777" w:rsidTr="00DC663A">
        <w:tc>
          <w:tcPr>
            <w:tcW w:w="3039" w:type="dxa"/>
            <w:vAlign w:val="center"/>
          </w:tcPr>
          <w:p w14:paraId="71928C0F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1E1400C1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006DC150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0D9DBB56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5E532081" w14:textId="77777777" w:rsidTr="00DC663A">
        <w:tc>
          <w:tcPr>
            <w:tcW w:w="3039" w:type="dxa"/>
            <w:vAlign w:val="center"/>
          </w:tcPr>
          <w:p w14:paraId="6699584B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23DD2A36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76A921D8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51845F91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253506FC" w14:textId="77777777" w:rsidTr="00DC663A">
        <w:tc>
          <w:tcPr>
            <w:tcW w:w="3039" w:type="dxa"/>
            <w:vAlign w:val="center"/>
          </w:tcPr>
          <w:p w14:paraId="3612E51B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95" w:type="dxa"/>
            <w:vAlign w:val="center"/>
          </w:tcPr>
          <w:p w14:paraId="0DEC1A66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35BD6983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1574" w:type="dxa"/>
            <w:vAlign w:val="center"/>
          </w:tcPr>
          <w:p w14:paraId="3E8591BE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9C47C8" w:rsidRPr="009C47C8" w14:paraId="1E7BF4DE" w14:textId="77777777" w:rsidTr="00DC663A">
        <w:tc>
          <w:tcPr>
            <w:tcW w:w="3039" w:type="dxa"/>
            <w:vAlign w:val="center"/>
          </w:tcPr>
          <w:p w14:paraId="7E59A6AB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合計</w:t>
            </w:r>
          </w:p>
        </w:tc>
        <w:tc>
          <w:tcPr>
            <w:tcW w:w="1595" w:type="dxa"/>
            <w:vAlign w:val="center"/>
          </w:tcPr>
          <w:p w14:paraId="505BE601" w14:textId="77777777" w:rsidR="008F156D" w:rsidRPr="009C47C8" w:rsidRDefault="008F156D" w:rsidP="008F156D">
            <w:pPr>
              <w:ind w:left="260" w:hangingChars="100" w:hanging="260"/>
            </w:pPr>
          </w:p>
        </w:tc>
        <w:tc>
          <w:tcPr>
            <w:tcW w:w="3060" w:type="dxa"/>
            <w:vAlign w:val="center"/>
          </w:tcPr>
          <w:p w14:paraId="7093A62D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合計</w:t>
            </w:r>
          </w:p>
        </w:tc>
        <w:tc>
          <w:tcPr>
            <w:tcW w:w="1574" w:type="dxa"/>
            <w:vAlign w:val="center"/>
          </w:tcPr>
          <w:p w14:paraId="6B5B092D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tr w:rsidR="008F156D" w:rsidRPr="009C47C8" w14:paraId="426F7781" w14:textId="77777777" w:rsidTr="00DC663A">
        <w:trPr>
          <w:cantSplit/>
        </w:trPr>
        <w:tc>
          <w:tcPr>
            <w:tcW w:w="9268" w:type="dxa"/>
            <w:gridSpan w:val="4"/>
          </w:tcPr>
          <w:p w14:paraId="146DA352" w14:textId="77777777" w:rsidR="008F156D" w:rsidRPr="009C47C8" w:rsidRDefault="008F156D" w:rsidP="008F156D">
            <w:pPr>
              <w:ind w:left="260" w:hangingChars="100" w:hanging="260"/>
            </w:pPr>
            <w:r w:rsidRPr="009C47C8">
              <w:rPr>
                <w:rFonts w:hint="eastAsia"/>
              </w:rPr>
              <w:t>市の補助金のみの決算でなく、事業全体の決算を記入してください。</w:t>
            </w:r>
          </w:p>
          <w:p w14:paraId="4D1F3CE2" w14:textId="77777777" w:rsidR="008F156D" w:rsidRPr="009C47C8" w:rsidRDefault="008F156D" w:rsidP="008F156D">
            <w:pPr>
              <w:ind w:left="260" w:hangingChars="100" w:hanging="260"/>
            </w:pPr>
          </w:p>
        </w:tc>
      </w:tr>
      <w:bookmarkEnd w:id="0"/>
      <w:bookmarkEnd w:id="1"/>
    </w:tbl>
    <w:p w14:paraId="49485BB1" w14:textId="77777777" w:rsidR="009540AD" w:rsidRPr="009C47C8" w:rsidRDefault="009540AD" w:rsidP="009540AD">
      <w:pPr>
        <w:ind w:left="260" w:hangingChars="100" w:hanging="260"/>
      </w:pPr>
    </w:p>
    <w:p w14:paraId="77F2683E" w14:textId="0DF6EEA2" w:rsidR="008F156D" w:rsidRPr="009C47C8" w:rsidRDefault="008F156D" w:rsidP="009540AD">
      <w:pPr>
        <w:widowControl/>
        <w:jc w:val="left"/>
      </w:pPr>
      <w:bookmarkStart w:id="2" w:name="_GoBack"/>
      <w:bookmarkEnd w:id="2"/>
    </w:p>
    <w:sectPr w:rsidR="008F156D" w:rsidRPr="009C47C8">
      <w:pgSz w:w="11906" w:h="16838"/>
      <w:pgMar w:top="851" w:right="1134" w:bottom="851" w:left="1394" w:header="851" w:footer="992" w:gutter="0"/>
      <w:cols w:space="720"/>
      <w:docGrid w:type="linesAndChars" w:linePitch="43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9371" w14:textId="77777777" w:rsidR="00F61776" w:rsidRDefault="00F61776">
      <w:r>
        <w:separator/>
      </w:r>
    </w:p>
  </w:endnote>
  <w:endnote w:type="continuationSeparator" w:id="0">
    <w:p w14:paraId="237CF25D" w14:textId="77777777" w:rsidR="00F61776" w:rsidRDefault="00F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1FB9" w14:textId="77777777" w:rsidR="00F61776" w:rsidRDefault="00F61776">
      <w:r>
        <w:separator/>
      </w:r>
    </w:p>
  </w:footnote>
  <w:footnote w:type="continuationSeparator" w:id="0">
    <w:p w14:paraId="7670BD56" w14:textId="77777777" w:rsidR="00F61776" w:rsidRDefault="00F6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D99"/>
    <w:multiLevelType w:val="hybridMultilevel"/>
    <w:tmpl w:val="22846F18"/>
    <w:lvl w:ilvl="0" w:tplc="90C08D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7"/>
    <w:rsid w:val="00057B92"/>
    <w:rsid w:val="00076C93"/>
    <w:rsid w:val="000B3E2E"/>
    <w:rsid w:val="000B411B"/>
    <w:rsid w:val="000C0AEA"/>
    <w:rsid w:val="00150D4D"/>
    <w:rsid w:val="001A59D9"/>
    <w:rsid w:val="001C163D"/>
    <w:rsid w:val="00235B0F"/>
    <w:rsid w:val="002808A5"/>
    <w:rsid w:val="002865DD"/>
    <w:rsid w:val="00290630"/>
    <w:rsid w:val="00314164"/>
    <w:rsid w:val="00332242"/>
    <w:rsid w:val="003512C7"/>
    <w:rsid w:val="00382F0D"/>
    <w:rsid w:val="003A6DB5"/>
    <w:rsid w:val="003D5D9D"/>
    <w:rsid w:val="003E48D7"/>
    <w:rsid w:val="004233FC"/>
    <w:rsid w:val="0043417D"/>
    <w:rsid w:val="004408BD"/>
    <w:rsid w:val="00477E92"/>
    <w:rsid w:val="004A7534"/>
    <w:rsid w:val="004E4D5A"/>
    <w:rsid w:val="0052000D"/>
    <w:rsid w:val="005539B3"/>
    <w:rsid w:val="005D0235"/>
    <w:rsid w:val="005E117D"/>
    <w:rsid w:val="00610B11"/>
    <w:rsid w:val="00622446"/>
    <w:rsid w:val="00670BF7"/>
    <w:rsid w:val="006732E3"/>
    <w:rsid w:val="006875D9"/>
    <w:rsid w:val="00696BAE"/>
    <w:rsid w:val="00696C27"/>
    <w:rsid w:val="00735AC1"/>
    <w:rsid w:val="00760BCF"/>
    <w:rsid w:val="00767DF4"/>
    <w:rsid w:val="00781BE1"/>
    <w:rsid w:val="007B146A"/>
    <w:rsid w:val="007F024A"/>
    <w:rsid w:val="00837A0F"/>
    <w:rsid w:val="00896724"/>
    <w:rsid w:val="008A383C"/>
    <w:rsid w:val="008B4253"/>
    <w:rsid w:val="008C2599"/>
    <w:rsid w:val="008F156D"/>
    <w:rsid w:val="008F17A7"/>
    <w:rsid w:val="008F599B"/>
    <w:rsid w:val="009540AD"/>
    <w:rsid w:val="00983E9B"/>
    <w:rsid w:val="009C47C8"/>
    <w:rsid w:val="009C62D6"/>
    <w:rsid w:val="009F076E"/>
    <w:rsid w:val="00A43E91"/>
    <w:rsid w:val="00A5394F"/>
    <w:rsid w:val="00A6232F"/>
    <w:rsid w:val="00A84DDB"/>
    <w:rsid w:val="00AE790C"/>
    <w:rsid w:val="00AF3FF7"/>
    <w:rsid w:val="00B16177"/>
    <w:rsid w:val="00B46477"/>
    <w:rsid w:val="00B50A94"/>
    <w:rsid w:val="00B57590"/>
    <w:rsid w:val="00B8255A"/>
    <w:rsid w:val="00B87A0C"/>
    <w:rsid w:val="00BA7AB3"/>
    <w:rsid w:val="00BC1DFA"/>
    <w:rsid w:val="00BC2228"/>
    <w:rsid w:val="00BF0376"/>
    <w:rsid w:val="00BF0C0E"/>
    <w:rsid w:val="00C72527"/>
    <w:rsid w:val="00C904D1"/>
    <w:rsid w:val="00CB7A11"/>
    <w:rsid w:val="00CE78CB"/>
    <w:rsid w:val="00D21FD2"/>
    <w:rsid w:val="00D77885"/>
    <w:rsid w:val="00D865C0"/>
    <w:rsid w:val="00DE3A64"/>
    <w:rsid w:val="00DE5F78"/>
    <w:rsid w:val="00DF3BCD"/>
    <w:rsid w:val="00E048F1"/>
    <w:rsid w:val="00E50673"/>
    <w:rsid w:val="00E63E25"/>
    <w:rsid w:val="00E67A13"/>
    <w:rsid w:val="00E841D4"/>
    <w:rsid w:val="00E94B36"/>
    <w:rsid w:val="00EA4301"/>
    <w:rsid w:val="00F140FE"/>
    <w:rsid w:val="00F35D61"/>
    <w:rsid w:val="00F61776"/>
    <w:rsid w:val="00FB6C38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ECA8"/>
  <w15:chartTrackingRefBased/>
  <w15:docId w15:val="{58EB3E21-5682-49D9-8819-05D123C1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7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basedOn w:val="a0"/>
    <w:link w:val="ab"/>
    <w:rPr>
      <w:rFonts w:ascii="ＭＳ 明朝" w:hAnsi="ＭＳ 明朝"/>
      <w:kern w:val="2"/>
      <w:sz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rPr>
      <w:rFonts w:ascii="ＭＳ 明朝" w:hAnsi="ＭＳ 明朝"/>
      <w:kern w:val="2"/>
      <w:sz w:val="22"/>
    </w:rPr>
  </w:style>
  <w:style w:type="paragraph" w:customStyle="1" w:styleId="8P">
    <w:name w:val="8P条文"/>
    <w:basedOn w:val="a"/>
    <w:pPr>
      <w:autoSpaceDE w:val="0"/>
      <w:autoSpaceDN w:val="0"/>
      <w:adjustRightInd w:val="0"/>
      <w:ind w:left="100" w:hangingChars="100" w:hanging="100"/>
      <w:jc w:val="left"/>
    </w:pPr>
    <w:rPr>
      <w:kern w:val="0"/>
      <w:sz w:val="16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ＭＳ 明朝" w:hAnsi="ＭＳ 明朝"/>
      <w:kern w:val="2"/>
      <w:sz w:val="24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ＭＳ 明朝" w:hAnsi="ＭＳ 明朝"/>
      <w:b/>
      <w:kern w:val="2"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○遠軽町子ども手当事務処理規則</vt:lpstr>
    </vt:vector>
  </TitlesOfParts>
  <Company>岩見沢市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○遠軽町子ども手当事務処理規則</dc:title>
  <dc:creator>遠軽町</dc:creator>
  <cp:lastModifiedBy>山本 麟太郎</cp:lastModifiedBy>
  <cp:revision>8</cp:revision>
  <cp:lastPrinted>2021-05-16T05:07:00Z</cp:lastPrinted>
  <dcterms:created xsi:type="dcterms:W3CDTF">2022-07-10T23:50:00Z</dcterms:created>
  <dcterms:modified xsi:type="dcterms:W3CDTF">2023-04-30T23:37:00Z</dcterms:modified>
</cp:coreProperties>
</file>