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別記様式第２号（第４条、第５条関係）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空き家バンク物件（新規・変更）登録カード</w:t>
      </w:r>
    </w:p>
    <w:tbl>
      <w:tblPr>
        <w:tblStyle w:val="11"/>
        <w:tblW w:w="1090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"/>
        <w:gridCol w:w="1428"/>
        <w:gridCol w:w="15"/>
        <w:gridCol w:w="1219"/>
        <w:gridCol w:w="46"/>
        <w:gridCol w:w="103"/>
        <w:gridCol w:w="753"/>
        <w:gridCol w:w="60"/>
        <w:gridCol w:w="31"/>
        <w:gridCol w:w="616"/>
        <w:gridCol w:w="106"/>
        <w:gridCol w:w="466"/>
        <w:gridCol w:w="90"/>
        <w:gridCol w:w="1564"/>
        <w:gridCol w:w="45"/>
        <w:gridCol w:w="16"/>
        <w:gridCol w:w="315"/>
        <w:gridCol w:w="722"/>
        <w:gridCol w:w="16"/>
        <w:gridCol w:w="495"/>
        <w:gridCol w:w="151"/>
        <w:gridCol w:w="2606"/>
      </w:tblGrid>
      <w:tr>
        <w:trPr>
          <w:trHeight w:val="454" w:hRule="atLeast"/>
        </w:trPr>
        <w:tc>
          <w:tcPr>
            <w:tcW w:w="14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物件番号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物件の種類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□土地及び建物　　□建物のみ　　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物件住所地</w:t>
            </w:r>
          </w:p>
        </w:tc>
        <w:tc>
          <w:tcPr>
            <w:tcW w:w="9435" w:type="dxa"/>
            <w:gridSpan w:val="20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広島県府中市　　　　　　町　　　　　　　　　番地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所有者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申込者）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〒　　　－</w:t>
            </w:r>
          </w:p>
        </w:tc>
        <w:tc>
          <w:tcPr>
            <w:tcW w:w="127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6020" w:type="dxa"/>
            <w:gridSpan w:val="10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都道府県　　　　市区町村　　　　　　　</w:t>
            </w:r>
          </w:p>
        </w:tc>
      </w:tr>
      <w:tr>
        <w:trPr>
          <w:trHeight w:val="473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　名</w:t>
            </w:r>
          </w:p>
        </w:tc>
        <w:tc>
          <w:tcPr>
            <w:tcW w:w="383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　話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携帯電話</w:t>
            </w:r>
          </w:p>
        </w:tc>
        <w:tc>
          <w:tcPr>
            <w:tcW w:w="383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FAX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E-mail</w:t>
            </w:r>
          </w:p>
        </w:tc>
        <w:tc>
          <w:tcPr>
            <w:tcW w:w="8155" w:type="dxa"/>
            <w:gridSpan w:val="1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</w:t>
            </w:r>
          </w:p>
        </w:tc>
        <w:tc>
          <w:tcPr>
            <w:tcW w:w="2196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〒　　　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5930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都道府県　　　　市区町村　　　　　　　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連絡先名</w:t>
            </w:r>
          </w:p>
        </w:tc>
        <w:tc>
          <w:tcPr>
            <w:tcW w:w="3850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　話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1056" w:hRule="atLeast"/>
        </w:trPr>
        <w:tc>
          <w:tcPr>
            <w:tcW w:w="14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権利関係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特記事項</w:t>
            </w:r>
          </w:p>
        </w:tc>
        <w:tc>
          <w:tcPr>
            <w:tcW w:w="9435" w:type="dxa"/>
            <w:gridSpan w:val="20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件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eastAsianLayout w:id="1" w:vert="1" w:vertCompress="1"/>
              </w:rPr>
              <w:t>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eastAsianLayout w:id="2" w:vert="1" w:vertCompress="1"/>
              </w:rPr>
              <w:t>（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用　途</w:t>
            </w:r>
          </w:p>
        </w:tc>
        <w:tc>
          <w:tcPr>
            <w:tcW w:w="8201" w:type="dxa"/>
            <w:gridSpan w:val="1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□住宅　□店舗　□店舗兼住宅　□倉庫　□その他（　　　　　　　　）</w:t>
            </w:r>
          </w:p>
        </w:tc>
      </w:tr>
      <w:tr>
        <w:trPr>
          <w:trHeight w:val="473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構　造</w:t>
            </w:r>
          </w:p>
        </w:tc>
        <w:tc>
          <w:tcPr>
            <w:tcW w:w="8201" w:type="dxa"/>
            <w:gridSpan w:val="1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□木造　□軽量鉄骨造　□鉄筋コンクリート　□その他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延床面積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１階</w:t>
            </w:r>
          </w:p>
        </w:tc>
        <w:tc>
          <w:tcPr>
            <w:tcW w:w="3218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㎡（　　　　坪）</w:t>
            </w:r>
          </w:p>
        </w:tc>
        <w:tc>
          <w:tcPr>
            <w:tcW w:w="1384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建年月</w:t>
            </w:r>
          </w:p>
        </w:tc>
        <w:tc>
          <w:tcPr>
            <w:tcW w:w="2606" w:type="dxa"/>
            <w:vMerge w:val="restart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　月</w:t>
            </w:r>
          </w:p>
        </w:tc>
      </w:tr>
      <w:tr>
        <w:trPr>
          <w:trHeight w:val="906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２階</w:t>
            </w:r>
          </w:p>
        </w:tc>
        <w:tc>
          <w:tcPr>
            <w:tcW w:w="3218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㎡（　　　　坪）</w:t>
            </w:r>
          </w:p>
        </w:tc>
        <w:tc>
          <w:tcPr>
            <w:tcW w:w="1384" w:type="dxa"/>
            <w:gridSpan w:val="4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06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1051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間取り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１階</w:t>
            </w:r>
          </w:p>
        </w:tc>
        <w:tc>
          <w:tcPr>
            <w:tcW w:w="7208" w:type="dxa"/>
            <w:gridSpan w:val="1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□居間（　）畳　□台所　□風呂　□トイレ　□その他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□洋室（　）畳（　）畳　□和室（　）畳（　）畳（　）畳</w:t>
            </w:r>
          </w:p>
        </w:tc>
      </w:tr>
      <w:tr>
        <w:trPr>
          <w:trHeight w:val="956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２階</w:t>
            </w:r>
          </w:p>
        </w:tc>
        <w:tc>
          <w:tcPr>
            <w:tcW w:w="7208" w:type="dxa"/>
            <w:gridSpan w:val="1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□洋室（　）畳（　）畳　□和室（　）畳（　）畳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□トイレ　□その他</w:t>
            </w:r>
          </w:p>
        </w:tc>
      </w:tr>
      <w:tr>
        <w:trPr>
          <w:trHeight w:val="1369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空き家になった頃</w:t>
            </w:r>
          </w:p>
        </w:tc>
        <w:tc>
          <w:tcPr>
            <w:tcW w:w="8201" w:type="dxa"/>
            <w:gridSpan w:val="1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年　　月</w:t>
            </w:r>
          </w:p>
        </w:tc>
      </w:tr>
      <w:tr>
        <w:trPr>
          <w:trHeight w:val="1502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賃貸売却の別</w:t>
            </w:r>
          </w:p>
        </w:tc>
        <w:tc>
          <w:tcPr>
            <w:tcW w:w="8201" w:type="dxa"/>
            <w:gridSpan w:val="1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□売却したい　　希望価格　　　　　　　　　円（建物のみ・土地と建物）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□貸したい　　　権利金　　　　　　　　　　円</w:t>
            </w:r>
          </w:p>
          <w:p>
            <w:pPr>
              <w:pStyle w:val="0"/>
              <w:ind w:firstLine="1920" w:firstLineChars="8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希望賃料　　　　　　　　　円／月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設備状況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電気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□引き込み済み　　□無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ガス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□プロパンガス　　□その他</w:t>
            </w:r>
          </w:p>
        </w:tc>
      </w:tr>
      <w:tr>
        <w:trPr>
          <w:trHeight w:val="473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風呂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□ガス　□灯油　□電気　□その他（　　　　　　　　　）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水道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□上水道　□簡易水道　□井戸水　□その他（　　　　　）</w:t>
            </w:r>
          </w:p>
        </w:tc>
      </w:tr>
      <w:tr>
        <w:trPr>
          <w:trHeight w:val="475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下水道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□公共下水道　□浄化槽　□その他（　　　　　　　　　）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トイレ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□水洗　□汲取り　／　□和　　□洋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車庫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□有　　□無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物置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□有　　　　□無</w:t>
            </w:r>
          </w:p>
        </w:tc>
      </w:tr>
      <w:tr>
        <w:trPr>
          <w:trHeight w:val="454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庭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□有　　□無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テレビ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□個別　　□共同</w:t>
            </w:r>
          </w:p>
        </w:tc>
      </w:tr>
      <w:tr>
        <w:trPr>
          <w:trHeight w:val="457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ｲﾝﾀｰﾈｯﾄ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□有　　□無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gridBefore w:val="1"/>
          <w:wBefore w:w="43" w:type="dxa"/>
          <w:trHeight w:val="2066" w:hRule="atLeast"/>
        </w:trPr>
        <w:tc>
          <w:tcPr>
            <w:tcW w:w="14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127000</wp:posOffset>
                      </wp:positionV>
                      <wp:extent cx="752475" cy="10572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52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4"/>
                                    </w:rPr>
                                    <w:t>（土地）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4"/>
                                    </w:rPr>
                                    <w:t>物件の概要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9pt;mso-wrap-distance-bottom:0pt;margin-top:10pt;mso-position-vertical-relative:text;mso-position-horizontal-relative:text;position:absolute;height:83.25pt;mso-wrap-distance-top:0pt;width:59.25pt;mso-wrap-distance-left:9pt;margin-left:-1.2pt;z-index:2;" o:spid="_x0000_s1026" o:allowincell="t" o:allowoverlap="t" filled="t" fillcolor="#fffff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（土地）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物件の概要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93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農地の保全管理に関する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事業（中山間地域直接支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払制度等）の取組み状況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について</w:t>
            </w:r>
          </w:p>
        </w:tc>
        <w:tc>
          <w:tcPr>
            <w:tcW w:w="6486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□取組んでいる　　□取組んでいない</w:t>
            </w:r>
          </w:p>
        </w:tc>
      </w:tr>
      <w:tr>
        <w:trPr>
          <w:gridBefore w:val="1"/>
          <w:wBefore w:w="43" w:type="dxa"/>
          <w:trHeight w:val="4885" w:hRule="atLeast"/>
        </w:trPr>
        <w:tc>
          <w:tcPr>
            <w:tcW w:w="144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相手方に対する要望事項</w:t>
            </w:r>
          </w:p>
        </w:tc>
        <w:tc>
          <w:tcPr>
            <w:tcW w:w="9420" w:type="dxa"/>
            <w:gridSpan w:val="1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gridBefore w:val="1"/>
          <w:wBefore w:w="43" w:type="dxa"/>
          <w:trHeight w:val="3679" w:hRule="atLeast"/>
        </w:trPr>
        <w:tc>
          <w:tcPr>
            <w:tcW w:w="14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特記事項</w:t>
            </w:r>
          </w:p>
        </w:tc>
        <w:tc>
          <w:tcPr>
            <w:tcW w:w="9420" w:type="dxa"/>
            <w:gridSpan w:val="1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※抵当権及び相続登記の必要がある場合は、特記事項へ記載してください。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※変更の場合は、変更箇所のみ記載してください。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2021-04-19T08:35:00Z</dcterms:created>
  <dcterms:modified xsi:type="dcterms:W3CDTF">2021-04-19T08:35:00Z</dcterms:modified>
  <cp:revision>0</cp:revision>
</cp:coreProperties>
</file>