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B5" w:rsidRDefault="007D13ED">
      <w:pPr>
        <w:pStyle w:val="a3"/>
        <w:ind w:left="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　問　書</w:t>
      </w:r>
    </w:p>
    <w:p w:rsidR="005F08B5" w:rsidRDefault="005F08B5">
      <w:pPr>
        <w:pStyle w:val="a3"/>
        <w:ind w:left="0"/>
        <w:rPr>
          <w:rFonts w:ascii="ＭＳ 明朝" w:hAnsi="ＭＳ 明朝"/>
        </w:rPr>
      </w:pPr>
    </w:p>
    <w:p w:rsidR="005F08B5" w:rsidRDefault="005F08B5">
      <w:pPr>
        <w:pStyle w:val="a3"/>
        <w:ind w:left="0"/>
        <w:rPr>
          <w:rFonts w:ascii="ＭＳ 明朝" w:hAnsi="ＭＳ 明朝"/>
        </w:rPr>
      </w:pPr>
    </w:p>
    <w:p w:rsidR="005F08B5" w:rsidRDefault="007D13ED">
      <w:pPr>
        <w:pStyle w:val="a3"/>
        <w:ind w:left="59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5F08B5" w:rsidRDefault="005F08B5">
      <w:pPr>
        <w:wordWrap w:val="0"/>
        <w:spacing w:line="394" w:lineRule="atLeast"/>
        <w:jc w:val="left"/>
        <w:rPr>
          <w:sz w:val="22"/>
        </w:rPr>
      </w:pPr>
    </w:p>
    <w:p w:rsidR="005F08B5" w:rsidRDefault="007D13ED">
      <w:pPr>
        <w:pStyle w:val="a3"/>
        <w:ind w:left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府　中　市　長　　様</w:t>
      </w:r>
    </w:p>
    <w:p w:rsidR="005F08B5" w:rsidRDefault="007D13ED">
      <w:pPr>
        <w:pStyle w:val="a3"/>
        <w:ind w:left="0"/>
        <w:rPr>
          <w:rFonts w:ascii="ＭＳ 明朝" w:hAnsi="ＭＳ 明朝"/>
          <w:sz w:val="24"/>
        </w:rPr>
      </w:pPr>
      <w:r w:rsidRPr="00EB13F4">
        <w:rPr>
          <w:rFonts w:ascii="ＭＳ 明朝" w:hAnsi="ＭＳ 明朝" w:hint="eastAsia"/>
          <w:spacing w:val="40"/>
          <w:kern w:val="0"/>
          <w:sz w:val="24"/>
          <w:fitText w:val="2160" w:id="1"/>
        </w:rPr>
        <w:t>（政策企画課</w:t>
      </w:r>
      <w:r w:rsidRPr="00EB13F4">
        <w:rPr>
          <w:rFonts w:ascii="ＭＳ 明朝" w:hAnsi="ＭＳ 明朝" w:hint="eastAsia"/>
          <w:kern w:val="0"/>
          <w:sz w:val="24"/>
          <w:fitText w:val="2160" w:id="1"/>
        </w:rPr>
        <w:t>）</w:t>
      </w:r>
    </w:p>
    <w:p w:rsidR="005F08B5" w:rsidRDefault="007D13ED">
      <w:pPr>
        <w:pStyle w:val="a3"/>
        <w:ind w:left="3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65"/>
          <w:sz w:val="22"/>
          <w:fitText w:val="1320" w:id="2"/>
        </w:rPr>
        <w:t>所在</w:t>
      </w:r>
      <w:r>
        <w:rPr>
          <w:rFonts w:ascii="ＭＳ 明朝" w:hAnsi="ＭＳ 明朝" w:hint="eastAsia"/>
          <w:sz w:val="22"/>
          <w:fitText w:val="1320" w:id="2"/>
        </w:rPr>
        <w:t>地</w:t>
      </w:r>
    </w:p>
    <w:p w:rsidR="005F08B5" w:rsidRDefault="007D13ED">
      <w:pPr>
        <w:pStyle w:val="a3"/>
        <w:ind w:left="3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fitText w:val="1320" w:id="3"/>
        </w:rPr>
        <w:t>商号又は名称</w:t>
      </w:r>
    </w:p>
    <w:p w:rsidR="005F08B5" w:rsidRDefault="005F08B5">
      <w:pPr>
        <w:pStyle w:val="a3"/>
        <w:ind w:left="0"/>
        <w:rPr>
          <w:rFonts w:ascii="ＭＳ 明朝" w:hAnsi="ＭＳ 明朝"/>
          <w:sz w:val="22"/>
        </w:rPr>
      </w:pPr>
    </w:p>
    <w:p w:rsidR="005F08B5" w:rsidRDefault="005F08B5">
      <w:pPr>
        <w:pStyle w:val="a3"/>
        <w:ind w:left="0"/>
        <w:rPr>
          <w:rFonts w:ascii="ＭＳ 明朝" w:hAnsi="ＭＳ 明朝"/>
          <w:sz w:val="22"/>
        </w:rPr>
      </w:pPr>
    </w:p>
    <w:tbl>
      <w:tblPr>
        <w:tblW w:w="8910" w:type="dxa"/>
        <w:tblInd w:w="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6783"/>
      </w:tblGrid>
      <w:tr w:rsidR="005F08B5">
        <w:trPr>
          <w:trHeight w:val="681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B5" w:rsidRPr="008E6E18" w:rsidRDefault="007D13ED">
            <w:pPr>
              <w:spacing w:line="198" w:lineRule="atLeast"/>
              <w:ind w:firstLineChars="129" w:firstLine="284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E6E18">
              <w:rPr>
                <w:rFonts w:ascii="ＭＳ 明朝" w:hAnsi="ＭＳ 明朝" w:hint="eastAsia"/>
                <w:color w:val="000000" w:themeColor="text1"/>
                <w:sz w:val="22"/>
              </w:rPr>
              <w:t>調達物品の名称、</w:t>
            </w:r>
          </w:p>
          <w:p w:rsidR="005F08B5" w:rsidRPr="008E6E18" w:rsidRDefault="007D13ED">
            <w:pPr>
              <w:spacing w:line="198" w:lineRule="atLeast"/>
              <w:ind w:firstLineChars="129" w:firstLine="284"/>
              <w:jc w:val="left"/>
              <w:rPr>
                <w:color w:val="000000" w:themeColor="text1"/>
                <w:spacing w:val="-3"/>
                <w:sz w:val="16"/>
              </w:rPr>
            </w:pPr>
            <w:r w:rsidRPr="008E6E18">
              <w:rPr>
                <w:rFonts w:ascii="ＭＳ 明朝" w:hAnsi="ＭＳ 明朝" w:hint="eastAsia"/>
                <w:color w:val="000000" w:themeColor="text1"/>
                <w:sz w:val="22"/>
              </w:rPr>
              <w:t>規格及び数量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8B5" w:rsidRPr="008E6E18" w:rsidRDefault="007D13ED">
            <w:pPr>
              <w:spacing w:line="198" w:lineRule="atLeast"/>
              <w:ind w:firstLineChars="64" w:firstLine="141"/>
              <w:jc w:val="left"/>
              <w:rPr>
                <w:color w:val="000000" w:themeColor="text1"/>
                <w:spacing w:val="-3"/>
                <w:sz w:val="16"/>
              </w:rPr>
            </w:pPr>
            <w:r w:rsidRPr="008E6E18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  <w:r w:rsidR="00B53A29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  <w:r w:rsidRPr="008E6E18">
              <w:rPr>
                <w:rFonts w:ascii="ＭＳ 明朝" w:hAnsi="ＭＳ 明朝" w:hint="eastAsia"/>
                <w:color w:val="000000" w:themeColor="text1"/>
                <w:sz w:val="22"/>
              </w:rPr>
              <w:t>年度広報ふちゅう印刷製本請負契約</w:t>
            </w:r>
          </w:p>
        </w:tc>
      </w:tr>
      <w:tr w:rsidR="005F08B5">
        <w:trPr>
          <w:trHeight w:val="68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B5" w:rsidRPr="008E6E18" w:rsidRDefault="007D13ED">
            <w:pPr>
              <w:spacing w:line="198" w:lineRule="atLeast"/>
              <w:ind w:firstLineChars="129" w:firstLine="263"/>
              <w:jc w:val="left"/>
              <w:rPr>
                <w:color w:val="000000" w:themeColor="text1"/>
                <w:spacing w:val="-3"/>
                <w:sz w:val="16"/>
              </w:rPr>
            </w:pPr>
            <w:r w:rsidRPr="008E6E18">
              <w:rPr>
                <w:rFonts w:hint="eastAsia"/>
                <w:color w:val="000000" w:themeColor="text1"/>
                <w:spacing w:val="-3"/>
              </w:rPr>
              <w:t>入札予定日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8B5" w:rsidRPr="008E6E18" w:rsidRDefault="007D13ED">
            <w:pPr>
              <w:spacing w:line="198" w:lineRule="atLeast"/>
              <w:ind w:firstLineChars="64" w:firstLine="141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E6E18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  <w:r w:rsidR="00B53A29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  <w:r w:rsidRPr="0035479B">
              <w:rPr>
                <w:rFonts w:ascii="ＭＳ 明朝" w:hAnsi="ＭＳ 明朝" w:hint="eastAsia"/>
                <w:color w:val="000000" w:themeColor="text1"/>
                <w:sz w:val="22"/>
              </w:rPr>
              <w:t>年３月</w:t>
            </w:r>
            <w:r w:rsidR="004E4853">
              <w:rPr>
                <w:rFonts w:ascii="ＭＳ 明朝" w:hAnsi="ＭＳ 明朝" w:hint="eastAsia"/>
                <w:color w:val="000000" w:themeColor="text1"/>
                <w:sz w:val="22"/>
              </w:rPr>
              <w:t>２２</w:t>
            </w:r>
            <w:bookmarkStart w:id="0" w:name="_GoBack"/>
            <w:bookmarkEnd w:id="0"/>
            <w:r w:rsidRPr="0035479B">
              <w:rPr>
                <w:rFonts w:ascii="ＭＳ 明朝" w:hAnsi="ＭＳ 明朝" w:hint="eastAsia"/>
                <w:color w:val="000000" w:themeColor="text1"/>
                <w:sz w:val="22"/>
              </w:rPr>
              <w:t>日（</w:t>
            </w:r>
            <w:r w:rsidR="00FF6E4D" w:rsidRPr="0035479B">
              <w:rPr>
                <w:rFonts w:ascii="ＭＳ 明朝" w:hAnsi="ＭＳ 明朝" w:hint="eastAsia"/>
                <w:color w:val="000000" w:themeColor="text1"/>
                <w:sz w:val="22"/>
              </w:rPr>
              <w:t>金</w:t>
            </w:r>
            <w:r w:rsidRPr="0035479B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5F08B5">
        <w:trPr>
          <w:trHeight w:val="753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8B5" w:rsidRDefault="007D13ED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:rsidR="005F08B5" w:rsidRDefault="005F08B5">
            <w:pPr>
              <w:spacing w:line="394" w:lineRule="exact"/>
              <w:jc w:val="center"/>
              <w:rPr>
                <w:spacing w:val="-3"/>
              </w:rPr>
            </w:pPr>
          </w:p>
          <w:p w:rsidR="005F08B5" w:rsidRDefault="007D13ED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:rsidR="005F08B5" w:rsidRDefault="005F08B5">
            <w:pPr>
              <w:spacing w:line="394" w:lineRule="exact"/>
              <w:jc w:val="center"/>
              <w:rPr>
                <w:spacing w:val="-3"/>
              </w:rPr>
            </w:pPr>
          </w:p>
          <w:p w:rsidR="005F08B5" w:rsidRDefault="007D13ED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:rsidR="005F08B5" w:rsidRDefault="005F08B5">
            <w:pPr>
              <w:spacing w:line="394" w:lineRule="exact"/>
              <w:jc w:val="center"/>
              <w:rPr>
                <w:spacing w:val="-3"/>
              </w:rPr>
            </w:pPr>
          </w:p>
          <w:p w:rsidR="005F08B5" w:rsidRDefault="007D13ED">
            <w:pPr>
              <w:spacing w:line="394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:rsidR="005F08B5" w:rsidRDefault="005F08B5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8B5" w:rsidRDefault="005F08B5">
            <w:pPr>
              <w:spacing w:line="198" w:lineRule="atLeast"/>
              <w:jc w:val="left"/>
              <w:rPr>
                <w:spacing w:val="-3"/>
              </w:rPr>
            </w:pPr>
          </w:p>
        </w:tc>
      </w:tr>
    </w:tbl>
    <w:p w:rsidR="005F08B5" w:rsidRDefault="006D145A">
      <w:pPr>
        <w:spacing w:line="320" w:lineRule="exact"/>
        <w:ind w:firstLineChars="199" w:firstLine="426"/>
        <w:rPr>
          <w:rFonts w:ascii="Mincho" w:hAnsi="Mincho"/>
          <w:spacing w:val="17"/>
          <w:sz w:val="18"/>
        </w:rPr>
      </w:pPr>
      <w:r>
        <w:rPr>
          <w:rFonts w:ascii="Mincho" w:hAnsi="Mincho" w:hint="eastAsia"/>
          <w:spacing w:val="17"/>
          <w:sz w:val="18"/>
        </w:rPr>
        <w:t xml:space="preserve">　注　１　質問書の提出期限は、入札公告</w:t>
      </w:r>
      <w:r w:rsidR="007D13ED">
        <w:rPr>
          <w:rFonts w:ascii="Mincho" w:hAnsi="Mincho" w:hint="eastAsia"/>
          <w:spacing w:val="17"/>
          <w:sz w:val="18"/>
        </w:rPr>
        <w:t>に定める期日までとする。</w:t>
      </w:r>
    </w:p>
    <w:p w:rsidR="005F08B5" w:rsidRDefault="006D145A">
      <w:pPr>
        <w:spacing w:line="320" w:lineRule="exact"/>
        <w:ind w:firstLineChars="199" w:firstLine="426"/>
        <w:rPr>
          <w:rFonts w:ascii="Mincho" w:hAnsi="Mincho"/>
          <w:spacing w:val="17"/>
          <w:sz w:val="18"/>
        </w:rPr>
      </w:pPr>
      <w:r>
        <w:rPr>
          <w:rFonts w:ascii="Mincho" w:hAnsi="Mincho" w:hint="eastAsia"/>
          <w:spacing w:val="17"/>
          <w:sz w:val="18"/>
        </w:rPr>
        <w:t xml:space="preserve">　　　２　質問書に対する回答は、入札公告</w:t>
      </w:r>
      <w:r w:rsidR="007D13ED">
        <w:rPr>
          <w:rFonts w:ascii="Mincho" w:hAnsi="Mincho" w:hint="eastAsia"/>
          <w:spacing w:val="17"/>
          <w:sz w:val="18"/>
        </w:rPr>
        <w:t>に定めるところにより行うものとする。</w:t>
      </w:r>
    </w:p>
    <w:sectPr w:rsidR="005F08B5">
      <w:pgSz w:w="11906" w:h="16838"/>
      <w:pgMar w:top="1134" w:right="1134" w:bottom="1418" w:left="1134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67" w:rsidRDefault="007D13ED">
      <w:r>
        <w:separator/>
      </w:r>
    </w:p>
  </w:endnote>
  <w:endnote w:type="continuationSeparator" w:id="0">
    <w:p w:rsidR="00F17D67" w:rsidRDefault="007D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67" w:rsidRDefault="007D13ED">
      <w:r>
        <w:separator/>
      </w:r>
    </w:p>
  </w:footnote>
  <w:footnote w:type="continuationSeparator" w:id="0">
    <w:p w:rsidR="00F17D67" w:rsidRDefault="007D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B5"/>
    <w:rsid w:val="00052422"/>
    <w:rsid w:val="0035479B"/>
    <w:rsid w:val="003C1BD2"/>
    <w:rsid w:val="004E4853"/>
    <w:rsid w:val="005F08B5"/>
    <w:rsid w:val="00646F44"/>
    <w:rsid w:val="006D145A"/>
    <w:rsid w:val="007141F5"/>
    <w:rsid w:val="007D13ED"/>
    <w:rsid w:val="008E6E18"/>
    <w:rsid w:val="00B53A29"/>
    <w:rsid w:val="00CF57B5"/>
    <w:rsid w:val="00E950BA"/>
    <w:rsid w:val="00EB13F4"/>
    <w:rsid w:val="00F17D67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C1A84B-6D9A-434D-B8D5-D9D68C1F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　　号</vt:lpstr>
    </vt:vector>
  </TitlesOfParts>
  <Company>広島県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若井 梨沙</cp:lastModifiedBy>
  <cp:revision>33</cp:revision>
  <cp:lastPrinted>2021-02-24T04:40:00Z</cp:lastPrinted>
  <dcterms:created xsi:type="dcterms:W3CDTF">2016-09-02T03:49:00Z</dcterms:created>
  <dcterms:modified xsi:type="dcterms:W3CDTF">2024-02-21T07:31:00Z</dcterms:modified>
</cp:coreProperties>
</file>